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Premio Internacional Luigi Vanvitelli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br/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Los organizadores y creadores del premio son: la presidenta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Maria Pia Dell’Omo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, poeta, directora artística de numerosas iniciativas culturales, y el periodista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Antonio Dantice d’Accadia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, divulgador, poeta y ensayista.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El premio está dedicado a la memoria del ilustre profesor y crítico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Angelo Calabrese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 (1936 – 2020) y es patrocinado por el Osservatorio italiano de las Enti Non Profit (Organizaciones sin ánimo de lucro) –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OINP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, la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Universidad de Campania Luigi Vanvitelli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 y la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Administración Municipal de Caserta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. El premio es promocionado por: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Sky 814,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MS Channel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Tivúsat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, y los canales de OINP y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Be.Tv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  <w:t>La quinta sección del premio es:</w:t>
      </w:r>
    </w:p>
    <w:p w:rsidR="00377E0A" w:rsidRPr="00377E0A" w:rsidRDefault="00377E0A" w:rsidP="00377E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“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Sur” – Poesía latinoamericana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br/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La intención del premio es dar voz a “otras” voces, de diferentes latitudes. El proyecto, en su primera edición verá como interlocutora a la poesía del mundo latinoamericano.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>La participación es gratuita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Está reservada exclusivamente para la poesía en lenguas hispanoamericanas de autores de América Latina.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Esta labor de reconocimiento y divulgación entre el público de los autores suramericanos contemporáneos es posible gracias a la colaboración con el </w:t>
      </w:r>
      <w:r w:rsidRPr="00377E0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Centro Cultural Tina Modotti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, centro de promoción de la cultura hispanoamericana e italiana. El director del Centro, Antonio Nazzaro, preside el jurado de la sección.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email: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77E0A">
        <w:rPr>
          <w:rFonts w:ascii="Times New Roman" w:eastAsia="Times New Roman" w:hAnsi="Times New Roman" w:cs="Times New Roman"/>
          <w:color w:val="0563C1"/>
          <w:u w:val="single"/>
          <w:lang w:eastAsia="it-IT"/>
        </w:rPr>
        <w:t>tinamactividad@gmail.com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563C1"/>
          <w:u w:val="single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Síguenos en las redes sociales: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Facebook: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hyperlink r:id="rId5" w:history="1">
        <w:r w:rsidRPr="00377E0A">
          <w:rPr>
            <w:rFonts w:ascii="Times New Roman" w:eastAsia="Times New Roman" w:hAnsi="Times New Roman" w:cs="Times New Roman"/>
            <w:color w:val="000000"/>
            <w:u w:val="single"/>
            <w:lang w:eastAsia="it-IT"/>
          </w:rPr>
          <w:t>www.facebook.com/premioluigivanvitelli</w:t>
        </w:r>
      </w:hyperlink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Instagram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hyperlink r:id="rId6" w:history="1">
        <w:r w:rsidRPr="00377E0A">
          <w:rPr>
            <w:rFonts w:ascii="Times New Roman" w:eastAsia="Times New Roman" w:hAnsi="Times New Roman" w:cs="Times New Roman"/>
            <w:color w:val="000000"/>
            <w:u w:val="single"/>
            <w:lang w:eastAsia="it-IT"/>
          </w:rPr>
          <w:t>www.instagram.com/premioluigivanvitelli</w:t>
        </w:r>
      </w:hyperlink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Convocatoria Premio Internacional Luigi Vanvitelli</w:t>
      </w:r>
    </w:p>
    <w:p w:rsidR="00377E0A" w:rsidRPr="00377E0A" w:rsidRDefault="00377E0A" w:rsidP="00377E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lastRenderedPageBreak/>
        <w:t>2023-2024 (1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eastAsia="it-IT"/>
        </w:rPr>
        <w:t>a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 xml:space="preserve"> Edición)</w:t>
      </w:r>
    </w:p>
    <w:p w:rsidR="00377E0A" w:rsidRPr="00377E0A" w:rsidRDefault="00377E0A" w:rsidP="0037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MODALIDAD DE PARTICIPACIÓN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Las obras podrán ser enviadas exclusivamente por correo electrónico a la dirección oficial del premio: </w:t>
      </w:r>
      <w:r w:rsidRPr="00377E0A">
        <w:rPr>
          <w:rFonts w:ascii="Times New Roman" w:eastAsia="Times New Roman" w:hAnsi="Times New Roman" w:cs="Times New Roman"/>
          <w:color w:val="0563C1"/>
          <w:u w:val="single"/>
          <w:lang w:eastAsia="it-IT"/>
        </w:rPr>
        <w:t>tinamactividad@gmail.com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563C1"/>
          <w:u w:val="single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563C1"/>
          <w:u w:val="single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PREMIO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1er clasificado: 4 poemas del poeta ganador serán traducidos al italiano por Antonio Nazzaro y se publicarán en el sitio web italiano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Punto - Almanacco Letterario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: https://www.almanaccopunto.com/ y en la página del Centro Cultural Tina Modotti. Se otorgarán otros reconocimientos si el jurado así lo decide.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NÚMERO Y TIPO DE TEXTOS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Podrán presentarse hasta un máximo de 2 textos, cada uno de máximo 50 versos.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Los textos pueden ser publicados o inéditos, premiados y/o mencionados en otros concursos. Es necesario, en todo caso, que el Autor declare que los textos propuestos son de su exclusiva creatividad.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FORMAS DE ENVÍO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Se solicitan textos elaborados:</w:t>
      </w:r>
    </w:p>
    <w:p w:rsidR="00377E0A" w:rsidRPr="00377E0A" w:rsidRDefault="00377E0A" w:rsidP="00377E0A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de forma anónima y sin ningún signo de reconocimiento del autor;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  <w:t>el nombre del archivo corresponde al título del o de los poemas presentados al concurso.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  <w:t>En el caso de más de un poema, se podrá utilizar una coma como elemento de separación entre los dos títulos (ej. “Aguacero, Luna nocturna”);</w:t>
      </w:r>
    </w:p>
    <w:p w:rsidR="00377E0A" w:rsidRPr="00377E0A" w:rsidRDefault="00377E0A" w:rsidP="00377E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en formato Word (.doc): los textos en otro formato serán excluidos; </w:t>
      </w:r>
    </w:p>
    <w:p w:rsidR="00377E0A" w:rsidRPr="00377E0A" w:rsidRDefault="00377E0A" w:rsidP="00377E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letra Times New Roman, tamaño 12;</w:t>
      </w:r>
    </w:p>
    <w:p w:rsidR="00377E0A" w:rsidRPr="00377E0A" w:rsidRDefault="00377E0A" w:rsidP="00377E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en la parte inferior del documento, la declaración de que la propuesta es producto del propio genio artístico.</w:t>
      </w:r>
    </w:p>
    <w:p w:rsidR="00377E0A" w:rsidRPr="00377E0A" w:rsidRDefault="00377E0A" w:rsidP="0037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7E0A" w:rsidRPr="00377E0A" w:rsidRDefault="00377E0A" w:rsidP="00377E0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Los textos deben ser enviados a la dirección de correo electrónico: </w:t>
      </w:r>
      <w:r w:rsidRPr="00377E0A">
        <w:rPr>
          <w:rFonts w:ascii="Times New Roman" w:eastAsia="Times New Roman" w:hAnsi="Times New Roman" w:cs="Times New Roman"/>
          <w:color w:val="0563C1"/>
          <w:u w:val="single"/>
          <w:lang w:eastAsia="it-IT"/>
        </w:rPr>
        <w:t>tinamactividad@gmail.com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 con un mensaje que tenga como asunto: “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Premio, sección Sur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” indicando la sección para la que se presenta.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En el cuerpo del mensaje se deben indicar los datos personales del Autor: Nombre y Apellidos, dirección, número de teléfono, email de referencia. Añadir también la declaración que atestigua que los textos son de su propia exclusividad creativa.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PLAZO DE LA CONVOCATORIA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Los textos deben ser enviados antes de la medianoche del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28 febrero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 de </w:t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2024 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exclusivamente por correo electrónico a la dirección: </w:t>
      </w:r>
      <w:r w:rsidRPr="00377E0A">
        <w:rPr>
          <w:rFonts w:ascii="Times New Roman" w:eastAsia="Times New Roman" w:hAnsi="Times New Roman" w:cs="Times New Roman"/>
          <w:color w:val="0563C1"/>
          <w:u w:val="single"/>
          <w:lang w:eastAsia="it-IT"/>
        </w:rPr>
        <w:t>tinamactividad@gmail.com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563C1"/>
          <w:u w:val="single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Dado que la evaluación de las obras empezará cuando las inscripciones aún estén abiertas, se recomienda no esperar a los últimos días para enviar los textos.</w:t>
      </w:r>
    </w:p>
    <w:p w:rsidR="00377E0A" w:rsidRPr="00377E0A" w:rsidRDefault="00377E0A" w:rsidP="0037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OTRO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El fallo del jurado es incuestionable e inapelable.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En el transcurso del mes de mayo el jurado emitirá su fallo y el ganador del concurso será notificado a través de un correo electrónico.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Correo electrónico: </w:t>
      </w:r>
      <w:r w:rsidRPr="00377E0A">
        <w:rPr>
          <w:rFonts w:ascii="Times New Roman" w:eastAsia="Times New Roman" w:hAnsi="Times New Roman" w:cs="Times New Roman"/>
          <w:b/>
          <w:bCs/>
          <w:color w:val="0563C1"/>
          <w:u w:val="single"/>
          <w:lang w:eastAsia="it-IT"/>
        </w:rPr>
        <w:t>tinamactividad@gmail.com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Facebook: www.facebook.com/premioluigivanvitelli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Instagram: www.instagram.com/premioluigivanvitelli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 conformidad con el art. 10 de la Ley 675/96, se garantiza a los participantes que sus datos personales serán utilizados exclusivamente para fines del Concurso.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JURADO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El jurado está conformado por: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Antonio Nazzaro – presidente del jurado.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Mauricio Arcila Arango - director general Revista </w:t>
      </w:r>
      <w:r w:rsidRPr="00377E0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Innombrable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https://www.revistainnombrable.com/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Ulises Paniagua Olivares - colaborador Revista </w:t>
      </w:r>
      <w:r w:rsidRPr="00377E0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Anestesia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https://revistaanestesia.com/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Emilio Martin Paz Panana - director Revista </w:t>
      </w:r>
      <w:r w:rsidRPr="00377E0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Kametsa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https://revistakametsa.wordpress.com/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Fernando Salazar Torres - director Revista Literaria </w:t>
      </w:r>
      <w:r w:rsidRPr="00377E0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Taller Igitur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https://tallerigitur.com/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 xml:space="preserve">Stefhany Rojas Wagner - director </w:t>
      </w:r>
      <w:r w:rsidRPr="00377E0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Abisinia Review</w:t>
      </w: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377E0A" w:rsidRPr="00377E0A" w:rsidRDefault="00377E0A" w:rsidP="00377E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E0A">
        <w:rPr>
          <w:rFonts w:ascii="Times New Roman" w:eastAsia="Times New Roman" w:hAnsi="Times New Roman" w:cs="Times New Roman"/>
          <w:color w:val="000000"/>
          <w:lang w:eastAsia="it-IT"/>
        </w:rPr>
        <w:t>https://www.abisiniareview.com/</w:t>
      </w:r>
    </w:p>
    <w:p w:rsidR="003F353F" w:rsidRDefault="003F353F">
      <w:bookmarkStart w:id="0" w:name="_GoBack"/>
      <w:bookmarkEnd w:id="0"/>
    </w:p>
    <w:sectPr w:rsidR="003F3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7F2"/>
    <w:multiLevelType w:val="multilevel"/>
    <w:tmpl w:val="ACBA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9"/>
    <w:rsid w:val="00377E0A"/>
    <w:rsid w:val="003A45F9"/>
    <w:rsid w:val="003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EE984-D8B2-4F80-94B3-29E19892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77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agram.com/premioluigivanvitelli/" TargetMode="External"/><Relationship Id="rId5" Type="http://schemas.openxmlformats.org/officeDocument/2006/relationships/hyperlink" Target="https://www.facebook.com/premioluigivanvitel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Professional</dc:creator>
  <cp:keywords/>
  <dc:description/>
  <cp:lastModifiedBy>Tony Professional</cp:lastModifiedBy>
  <cp:revision>2</cp:revision>
  <dcterms:created xsi:type="dcterms:W3CDTF">2024-01-31T19:38:00Z</dcterms:created>
  <dcterms:modified xsi:type="dcterms:W3CDTF">2024-01-31T19:38:00Z</dcterms:modified>
</cp:coreProperties>
</file>